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C29" w:rsidRPr="0086717F" w:rsidRDefault="00FF2C29" w:rsidP="00FF2C29">
      <w:pPr>
        <w:jc w:val="center"/>
        <w:rPr>
          <w:rFonts w:ascii="Times New Roman" w:hAnsi="Times New Roman" w:cs="Times New Roman"/>
          <w:sz w:val="28"/>
          <w:szCs w:val="28"/>
        </w:rPr>
      </w:pPr>
      <w:r w:rsidRPr="0086717F">
        <w:rPr>
          <w:rFonts w:ascii="Times New Roman" w:hAnsi="Times New Roman" w:cs="Times New Roman"/>
          <w:sz w:val="28"/>
          <w:szCs w:val="28"/>
        </w:rPr>
        <w:t>Сценарий образовательной деятельности</w:t>
      </w:r>
    </w:p>
    <w:p w:rsidR="00FF2C29" w:rsidRPr="0086717F" w:rsidRDefault="00FF2C29" w:rsidP="00FF2C29">
      <w:pPr>
        <w:jc w:val="center"/>
        <w:rPr>
          <w:rFonts w:ascii="Times New Roman" w:hAnsi="Times New Roman" w:cs="Times New Roman"/>
          <w:sz w:val="28"/>
          <w:szCs w:val="28"/>
        </w:rPr>
      </w:pPr>
      <w:r w:rsidRPr="0086717F">
        <w:rPr>
          <w:rFonts w:ascii="Times New Roman" w:hAnsi="Times New Roman" w:cs="Times New Roman"/>
          <w:sz w:val="28"/>
          <w:szCs w:val="28"/>
        </w:rPr>
        <w:t>(</w:t>
      </w:r>
      <w:r w:rsidR="00D75FE3" w:rsidRPr="00D75FE3">
        <w:rPr>
          <w:rFonts w:ascii="Times New Roman" w:hAnsi="Times New Roman" w:cs="Times New Roman"/>
          <w:sz w:val="28"/>
          <w:szCs w:val="28"/>
        </w:rPr>
        <w:t xml:space="preserve">Подготовительная  к школе </w:t>
      </w:r>
      <w:r w:rsidRPr="0086717F">
        <w:rPr>
          <w:rFonts w:ascii="Times New Roman" w:hAnsi="Times New Roman" w:cs="Times New Roman"/>
          <w:sz w:val="28"/>
          <w:szCs w:val="28"/>
        </w:rPr>
        <w:t>группа)</w:t>
      </w:r>
    </w:p>
    <w:p w:rsidR="00FF2C29" w:rsidRPr="0086717F" w:rsidRDefault="00FF2C29" w:rsidP="00FF2C29">
      <w:pPr>
        <w:jc w:val="center"/>
        <w:rPr>
          <w:rFonts w:ascii="Times New Roman" w:hAnsi="Times New Roman" w:cs="Times New Roman"/>
          <w:sz w:val="28"/>
          <w:szCs w:val="28"/>
        </w:rPr>
      </w:pPr>
      <w:r w:rsidRPr="0086717F">
        <w:rPr>
          <w:rFonts w:ascii="Times New Roman" w:hAnsi="Times New Roman" w:cs="Times New Roman"/>
          <w:sz w:val="28"/>
          <w:szCs w:val="28"/>
        </w:rPr>
        <w:t>Блок Программы «</w:t>
      </w:r>
      <w:r w:rsidR="00D75FE3">
        <w:rPr>
          <w:rFonts w:ascii="Times New Roman" w:hAnsi="Times New Roman" w:cs="Times New Roman"/>
          <w:sz w:val="28"/>
          <w:szCs w:val="28"/>
        </w:rPr>
        <w:t>Культура и достопримечательности</w:t>
      </w:r>
      <w:r w:rsidRPr="0086717F">
        <w:rPr>
          <w:rFonts w:ascii="Times New Roman" w:hAnsi="Times New Roman" w:cs="Times New Roman"/>
          <w:sz w:val="28"/>
          <w:szCs w:val="28"/>
        </w:rPr>
        <w:t>»</w:t>
      </w:r>
    </w:p>
    <w:p w:rsidR="00FF2C29" w:rsidRDefault="00FF2C29" w:rsidP="00FF2C2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6717F">
        <w:rPr>
          <w:rFonts w:ascii="Times New Roman" w:hAnsi="Times New Roman" w:cs="Times New Roman"/>
          <w:b/>
          <w:sz w:val="28"/>
          <w:szCs w:val="28"/>
        </w:rPr>
        <w:t xml:space="preserve"> Тема: </w:t>
      </w:r>
      <w:r w:rsidR="00D75FE3">
        <w:rPr>
          <w:rFonts w:ascii="Times New Roman" w:hAnsi="Times New Roman" w:cs="Times New Roman"/>
          <w:i/>
          <w:sz w:val="26"/>
          <w:szCs w:val="26"/>
          <w:u w:val="single"/>
        </w:rPr>
        <w:t xml:space="preserve">«Духовное наследие (Храмы </w:t>
      </w:r>
      <w:proofErr w:type="spellStart"/>
      <w:r w:rsidR="00D75FE3">
        <w:rPr>
          <w:rFonts w:ascii="Times New Roman" w:hAnsi="Times New Roman" w:cs="Times New Roman"/>
          <w:i/>
          <w:sz w:val="26"/>
          <w:szCs w:val="26"/>
          <w:u w:val="single"/>
        </w:rPr>
        <w:t>Черепановского</w:t>
      </w:r>
      <w:proofErr w:type="spellEnd"/>
      <w:r w:rsidR="00D75FE3">
        <w:rPr>
          <w:rFonts w:ascii="Times New Roman" w:hAnsi="Times New Roman" w:cs="Times New Roman"/>
          <w:i/>
          <w:sz w:val="26"/>
          <w:szCs w:val="26"/>
          <w:u w:val="single"/>
        </w:rPr>
        <w:t xml:space="preserve"> район</w:t>
      </w:r>
      <w:r>
        <w:rPr>
          <w:rFonts w:ascii="Times New Roman" w:hAnsi="Times New Roman" w:cs="Times New Roman"/>
          <w:i/>
          <w:sz w:val="26"/>
          <w:szCs w:val="26"/>
          <w:u w:val="single"/>
        </w:rPr>
        <w:t>а</w:t>
      </w:r>
      <w:r w:rsidR="00D75FE3">
        <w:rPr>
          <w:rFonts w:ascii="Times New Roman" w:hAnsi="Times New Roman" w:cs="Times New Roman"/>
          <w:i/>
          <w:sz w:val="26"/>
          <w:szCs w:val="26"/>
          <w:u w:val="single"/>
        </w:rPr>
        <w:t>)</w:t>
      </w:r>
      <w:r>
        <w:rPr>
          <w:rFonts w:ascii="Times New Roman" w:hAnsi="Times New Roman" w:cs="Times New Roman"/>
          <w:i/>
          <w:sz w:val="26"/>
          <w:szCs w:val="26"/>
          <w:u w:val="single"/>
        </w:rPr>
        <w:t>»</w:t>
      </w:r>
    </w:p>
    <w:p w:rsidR="00FF2C29" w:rsidRPr="009A7FF7" w:rsidRDefault="00FF2C29" w:rsidP="009A7FF7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6717F">
        <w:rPr>
          <w:rFonts w:ascii="Times New Roman" w:hAnsi="Times New Roman" w:cs="Times New Roman"/>
          <w:b/>
          <w:sz w:val="28"/>
          <w:szCs w:val="28"/>
        </w:rPr>
        <w:t>Интеграция видов деятельности</w:t>
      </w:r>
      <w:r w:rsidRPr="0086717F">
        <w:rPr>
          <w:rFonts w:ascii="Times New Roman" w:hAnsi="Times New Roman" w:cs="Times New Roman"/>
          <w:sz w:val="28"/>
          <w:szCs w:val="28"/>
        </w:rPr>
        <w:t xml:space="preserve"> (игровая, позн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6717F">
        <w:rPr>
          <w:rFonts w:ascii="Times New Roman" w:hAnsi="Times New Roman" w:cs="Times New Roman"/>
          <w:sz w:val="28"/>
          <w:szCs w:val="28"/>
        </w:rPr>
        <w:t>вательно-исследовательская</w:t>
      </w:r>
      <w:r>
        <w:rPr>
          <w:rFonts w:ascii="Times New Roman" w:hAnsi="Times New Roman" w:cs="Times New Roman"/>
          <w:sz w:val="28"/>
          <w:szCs w:val="28"/>
        </w:rPr>
        <w:t xml:space="preserve"> деятельность, коммуникативная, восприятие художественной  литературы и фольклора,  и</w:t>
      </w:r>
      <w:r w:rsidR="009A7FF7">
        <w:rPr>
          <w:rFonts w:ascii="Times New Roman" w:hAnsi="Times New Roman" w:cs="Times New Roman"/>
          <w:sz w:val="28"/>
          <w:szCs w:val="28"/>
        </w:rPr>
        <w:t xml:space="preserve">зобразительная, </w:t>
      </w:r>
      <w:r>
        <w:rPr>
          <w:rFonts w:ascii="Times New Roman" w:hAnsi="Times New Roman" w:cs="Times New Roman"/>
          <w:sz w:val="28"/>
          <w:szCs w:val="28"/>
        </w:rPr>
        <w:t>музыкальная, двигательная)</w:t>
      </w:r>
      <w:r w:rsidR="009A7FF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F2C29" w:rsidRPr="00C83899" w:rsidRDefault="00FF2C29" w:rsidP="00FF2C2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83899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FF2C29" w:rsidRDefault="00FF2C29" w:rsidP="00FF2C29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C83899">
        <w:rPr>
          <w:rFonts w:ascii="Times New Roman" w:hAnsi="Times New Roman" w:cs="Times New Roman"/>
          <w:b/>
          <w:sz w:val="28"/>
          <w:szCs w:val="28"/>
        </w:rPr>
        <w:t>Образовательные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(направлены на формирование компетенций ребёнка):</w:t>
      </w:r>
    </w:p>
    <w:p w:rsidR="00FF2C29" w:rsidRDefault="00FF2C29" w:rsidP="00FF2C29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Формировать</w:t>
      </w:r>
      <w:r w:rsidR="009A7FF7">
        <w:rPr>
          <w:rFonts w:ascii="Times New Roman" w:hAnsi="Times New Roman" w:cs="Times New Roman"/>
          <w:i/>
          <w:sz w:val="28"/>
          <w:szCs w:val="28"/>
        </w:rPr>
        <w:t xml:space="preserve"> представление о церкви как о доме Божием. Познакомить с храмом, его внешним видом, отличием от других строений.</w:t>
      </w:r>
    </w:p>
    <w:p w:rsidR="00FF2C29" w:rsidRDefault="00FF2C29" w:rsidP="00FF2C29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Закреплять</w:t>
      </w:r>
      <w:r w:rsidR="009A7FF7">
        <w:rPr>
          <w:rFonts w:ascii="Times New Roman" w:hAnsi="Times New Roman" w:cs="Times New Roman"/>
          <w:i/>
          <w:sz w:val="28"/>
          <w:szCs w:val="28"/>
        </w:rPr>
        <w:t xml:space="preserve"> у детей понятия социальных навыков и норм поведения, взаимной помощи.</w:t>
      </w:r>
    </w:p>
    <w:p w:rsidR="00FF2C29" w:rsidRDefault="00FF2C29" w:rsidP="00FF2C29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Совершенствовать</w:t>
      </w:r>
      <w:r w:rsidR="00B964D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9A7FF7">
        <w:rPr>
          <w:rFonts w:ascii="Times New Roman" w:hAnsi="Times New Roman" w:cs="Times New Roman"/>
          <w:i/>
          <w:sz w:val="28"/>
          <w:szCs w:val="28"/>
        </w:rPr>
        <w:t>фрмированию</w:t>
      </w:r>
      <w:proofErr w:type="spellEnd"/>
      <w:r w:rsidR="009A7FF7">
        <w:rPr>
          <w:rFonts w:ascii="Times New Roman" w:hAnsi="Times New Roman" w:cs="Times New Roman"/>
          <w:i/>
          <w:sz w:val="28"/>
          <w:szCs w:val="28"/>
        </w:rPr>
        <w:t xml:space="preserve"> морального сознания и моральной оценки</w:t>
      </w:r>
      <w:r w:rsidR="00B964DF">
        <w:rPr>
          <w:rFonts w:ascii="Times New Roman" w:hAnsi="Times New Roman" w:cs="Times New Roman"/>
          <w:i/>
          <w:sz w:val="28"/>
          <w:szCs w:val="28"/>
        </w:rPr>
        <w:t xml:space="preserve"> поведения</w:t>
      </w:r>
    </w:p>
    <w:p w:rsidR="00FF2C29" w:rsidRDefault="00FF2C29" w:rsidP="00FF2C29">
      <w:pPr>
        <w:rPr>
          <w:rFonts w:ascii="Times New Roman" w:hAnsi="Times New Roman" w:cs="Times New Roman"/>
          <w:i/>
          <w:sz w:val="28"/>
          <w:szCs w:val="28"/>
        </w:rPr>
      </w:pPr>
      <w:r w:rsidRPr="00C83899">
        <w:rPr>
          <w:rFonts w:ascii="Times New Roman" w:hAnsi="Times New Roman" w:cs="Times New Roman"/>
          <w:b/>
          <w:sz w:val="28"/>
          <w:szCs w:val="28"/>
        </w:rPr>
        <w:t xml:space="preserve">Развивающие </w:t>
      </w:r>
      <w:r w:rsidRPr="00C83899">
        <w:rPr>
          <w:rFonts w:ascii="Times New Roman" w:hAnsi="Times New Roman" w:cs="Times New Roman"/>
          <w:i/>
          <w:sz w:val="28"/>
          <w:szCs w:val="28"/>
        </w:rPr>
        <w:t>(направлены на развитие психических процессов, в т.ч. речи):</w:t>
      </w:r>
    </w:p>
    <w:p w:rsidR="00FF2C29" w:rsidRDefault="00FF2C29" w:rsidP="00FF2C29">
      <w:pPr>
        <w:pStyle w:val="a4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Развивать</w:t>
      </w:r>
      <w:r w:rsidR="009A7FF7">
        <w:rPr>
          <w:rFonts w:ascii="Times New Roman" w:hAnsi="Times New Roman" w:cs="Times New Roman"/>
          <w:i/>
          <w:sz w:val="28"/>
          <w:szCs w:val="28"/>
        </w:rPr>
        <w:t xml:space="preserve"> чувство </w:t>
      </w:r>
      <w:proofErr w:type="gramStart"/>
      <w:r w:rsidR="009A7FF7">
        <w:rPr>
          <w:rFonts w:ascii="Times New Roman" w:hAnsi="Times New Roman" w:cs="Times New Roman"/>
          <w:i/>
          <w:sz w:val="28"/>
          <w:szCs w:val="28"/>
        </w:rPr>
        <w:t>прекрасного</w:t>
      </w:r>
      <w:proofErr w:type="gramEnd"/>
      <w:r w:rsidR="009A7FF7">
        <w:rPr>
          <w:rFonts w:ascii="Times New Roman" w:hAnsi="Times New Roman" w:cs="Times New Roman"/>
          <w:i/>
          <w:sz w:val="28"/>
          <w:szCs w:val="28"/>
        </w:rPr>
        <w:t xml:space="preserve"> и священного.</w:t>
      </w:r>
    </w:p>
    <w:p w:rsidR="00FF2C29" w:rsidRDefault="00FF2C29" w:rsidP="00FF2C29">
      <w:pPr>
        <w:pStyle w:val="a4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Развивать</w:t>
      </w:r>
      <w:r w:rsidR="00B964DF">
        <w:rPr>
          <w:rFonts w:ascii="Times New Roman" w:hAnsi="Times New Roman" w:cs="Times New Roman"/>
          <w:i/>
          <w:sz w:val="28"/>
          <w:szCs w:val="28"/>
        </w:rPr>
        <w:t xml:space="preserve"> творческие способности.</w:t>
      </w:r>
    </w:p>
    <w:p w:rsidR="00FF2C29" w:rsidRDefault="00FF2C29" w:rsidP="00FF2C29">
      <w:pPr>
        <w:ind w:left="360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C83899">
        <w:rPr>
          <w:rFonts w:ascii="Times New Roman" w:hAnsi="Times New Roman" w:cs="Times New Roman"/>
          <w:b/>
          <w:sz w:val="28"/>
          <w:szCs w:val="28"/>
        </w:rPr>
        <w:t>Воспитательные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(направлены  на воспитание личностных качеств и межличностных отношений):</w:t>
      </w:r>
    </w:p>
    <w:p w:rsidR="00FF2C29" w:rsidRDefault="00FF2C29" w:rsidP="00FF2C29">
      <w:pPr>
        <w:pStyle w:val="a4"/>
        <w:numPr>
          <w:ilvl w:val="0"/>
          <w:numId w:val="3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Воспитывать</w:t>
      </w:r>
      <w:r w:rsidR="009A7FF7">
        <w:rPr>
          <w:rFonts w:ascii="Times New Roman" w:hAnsi="Times New Roman" w:cs="Times New Roman"/>
          <w:i/>
          <w:sz w:val="28"/>
          <w:szCs w:val="28"/>
        </w:rPr>
        <w:t xml:space="preserve"> благоговейное отношение к храму и его святым.</w:t>
      </w:r>
    </w:p>
    <w:p w:rsidR="00FF2C29" w:rsidRDefault="00FF2C29" w:rsidP="00FF2C29">
      <w:pPr>
        <w:pStyle w:val="a4"/>
        <w:numPr>
          <w:ilvl w:val="0"/>
          <w:numId w:val="3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Спос</w:t>
      </w:r>
      <w:r w:rsidR="009A7FF7">
        <w:rPr>
          <w:rFonts w:ascii="Times New Roman" w:hAnsi="Times New Roman" w:cs="Times New Roman"/>
          <w:i/>
          <w:sz w:val="28"/>
          <w:szCs w:val="28"/>
        </w:rPr>
        <w:t>обствовать становлению у детей духовно-нравственной традиции русского народа.</w:t>
      </w:r>
    </w:p>
    <w:p w:rsidR="00FF2C29" w:rsidRDefault="00FF2C29" w:rsidP="00FF2C29">
      <w:pPr>
        <w:rPr>
          <w:rFonts w:ascii="Times New Roman" w:hAnsi="Times New Roman" w:cs="Times New Roman"/>
          <w:b/>
          <w:sz w:val="28"/>
          <w:szCs w:val="28"/>
        </w:rPr>
      </w:pPr>
      <w:r w:rsidRPr="00C83899">
        <w:rPr>
          <w:rFonts w:ascii="Times New Roman" w:hAnsi="Times New Roman" w:cs="Times New Roman"/>
          <w:b/>
          <w:sz w:val="28"/>
          <w:szCs w:val="28"/>
        </w:rPr>
        <w:t>Планируемый результат:</w:t>
      </w:r>
    </w:p>
    <w:p w:rsidR="00FF2C29" w:rsidRDefault="00FF2C29" w:rsidP="00FF2C2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Средства, оборудование, материалы:</w:t>
      </w:r>
    </w:p>
    <w:p w:rsidR="00FF2C29" w:rsidRDefault="00FF2C29" w:rsidP="00FF2C29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Наглядны</w:t>
      </w:r>
      <w:r w:rsidR="009A7FF7">
        <w:rPr>
          <w:rFonts w:ascii="Times New Roman" w:hAnsi="Times New Roman" w:cs="Times New Roman"/>
          <w:sz w:val="28"/>
          <w:szCs w:val="28"/>
          <w:u w:val="single"/>
        </w:rPr>
        <w:t xml:space="preserve">е </w:t>
      </w:r>
      <w:r>
        <w:rPr>
          <w:rFonts w:ascii="Times New Roman" w:hAnsi="Times New Roman" w:cs="Times New Roman"/>
          <w:sz w:val="28"/>
          <w:szCs w:val="28"/>
          <w:u w:val="single"/>
        </w:rPr>
        <w:t>(демонстрационный материал):</w:t>
      </w:r>
      <w:r w:rsidR="009A7FF7">
        <w:rPr>
          <w:rFonts w:ascii="Times New Roman" w:hAnsi="Times New Roman" w:cs="Times New Roman"/>
          <w:sz w:val="28"/>
          <w:szCs w:val="28"/>
          <w:u w:val="single"/>
        </w:rPr>
        <w:t xml:space="preserve"> иллюстрации разных видов храма</w:t>
      </w:r>
    </w:p>
    <w:p w:rsidR="00FF2C29" w:rsidRDefault="00FF2C29" w:rsidP="00FF2C29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Музыкально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–л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>итературные:</w:t>
      </w:r>
      <w:r w:rsidR="009A7FF7">
        <w:rPr>
          <w:rFonts w:ascii="Times New Roman" w:hAnsi="Times New Roman" w:cs="Times New Roman"/>
          <w:sz w:val="28"/>
          <w:szCs w:val="28"/>
          <w:u w:val="single"/>
        </w:rPr>
        <w:t xml:space="preserve"> колокольный звон.</w:t>
      </w:r>
    </w:p>
    <w:p w:rsidR="00FF2C29" w:rsidRDefault="00FF2C29" w:rsidP="00FF2C29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Технические средства обучения и цифровые образовательные ресурсы:</w:t>
      </w:r>
      <w:r w:rsidR="005A477D">
        <w:rPr>
          <w:rFonts w:ascii="Times New Roman" w:hAnsi="Times New Roman" w:cs="Times New Roman"/>
          <w:sz w:val="28"/>
          <w:szCs w:val="28"/>
          <w:u w:val="single"/>
        </w:rPr>
        <w:t xml:space="preserve">  ноутбук.</w:t>
      </w:r>
    </w:p>
    <w:p w:rsidR="00FF2C29" w:rsidRPr="005A477D" w:rsidRDefault="00FF2C29" w:rsidP="00FF2C29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Раздаточный материал:</w:t>
      </w:r>
      <w:r w:rsidR="009A7FF7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5A477D">
        <w:rPr>
          <w:rFonts w:ascii="Times New Roman" w:hAnsi="Times New Roman" w:cs="Times New Roman"/>
          <w:sz w:val="28"/>
          <w:szCs w:val="28"/>
          <w:u w:val="single"/>
        </w:rPr>
        <w:t>бумага, карандаши или мелки восковые.</w:t>
      </w:r>
    </w:p>
    <w:p w:rsidR="00FF2C29" w:rsidRPr="00C83899" w:rsidRDefault="00FF2C29" w:rsidP="00FF2C29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FF2C29" w:rsidRPr="00C83899" w:rsidRDefault="00FF2C29" w:rsidP="00FF2C29">
      <w:pPr>
        <w:rPr>
          <w:rFonts w:ascii="Times New Roman" w:hAnsi="Times New Roman" w:cs="Times New Roman"/>
          <w:b/>
          <w:sz w:val="28"/>
          <w:szCs w:val="28"/>
        </w:rPr>
      </w:pPr>
    </w:p>
    <w:p w:rsidR="00FF2C29" w:rsidRDefault="00FF2C29" w:rsidP="00FF2C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3899">
        <w:rPr>
          <w:rFonts w:ascii="Times New Roman" w:hAnsi="Times New Roman" w:cs="Times New Roman"/>
          <w:b/>
          <w:sz w:val="28"/>
          <w:szCs w:val="28"/>
        </w:rPr>
        <w:t>Технологическая карта образовательной деятельности</w:t>
      </w:r>
    </w:p>
    <w:tbl>
      <w:tblPr>
        <w:tblStyle w:val="a3"/>
        <w:tblW w:w="0" w:type="auto"/>
        <w:tblLook w:val="04A0"/>
      </w:tblPr>
      <w:tblGrid>
        <w:gridCol w:w="816"/>
        <w:gridCol w:w="4395"/>
        <w:gridCol w:w="5876"/>
        <w:gridCol w:w="3699"/>
      </w:tblGrid>
      <w:tr w:rsidR="00FF2C29" w:rsidTr="00032362">
        <w:trPr>
          <w:trHeight w:val="397"/>
        </w:trPr>
        <w:tc>
          <w:tcPr>
            <w:tcW w:w="816" w:type="dxa"/>
            <w:vMerge w:val="restart"/>
          </w:tcPr>
          <w:p w:rsidR="00FF2C29" w:rsidRDefault="00FF2C29" w:rsidP="000323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395" w:type="dxa"/>
            <w:vMerge w:val="restart"/>
          </w:tcPr>
          <w:p w:rsidR="00FF2C29" w:rsidRDefault="00FF2C29" w:rsidP="000323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Этапы образовательной деятельности</w:t>
            </w:r>
          </w:p>
        </w:tc>
        <w:tc>
          <w:tcPr>
            <w:tcW w:w="5876" w:type="dxa"/>
            <w:tcBorders>
              <w:bottom w:val="single" w:sz="4" w:space="0" w:color="auto"/>
            </w:tcBorders>
          </w:tcPr>
          <w:p w:rsidR="00FF2C29" w:rsidRDefault="00FF2C29" w:rsidP="000323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Ход образовательной деятельности</w:t>
            </w:r>
          </w:p>
        </w:tc>
        <w:tc>
          <w:tcPr>
            <w:tcW w:w="3699" w:type="dxa"/>
            <w:vMerge w:val="restart"/>
          </w:tcPr>
          <w:p w:rsidR="00FF2C29" w:rsidRPr="008C40D9" w:rsidRDefault="00FF2C29" w:rsidP="000323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40D9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детей</w:t>
            </w:r>
          </w:p>
        </w:tc>
      </w:tr>
      <w:tr w:rsidR="00FF2C29" w:rsidTr="00032362">
        <w:trPr>
          <w:trHeight w:val="531"/>
        </w:trPr>
        <w:tc>
          <w:tcPr>
            <w:tcW w:w="816" w:type="dxa"/>
            <w:vMerge/>
          </w:tcPr>
          <w:p w:rsidR="00FF2C29" w:rsidRDefault="00FF2C29" w:rsidP="000323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5" w:type="dxa"/>
            <w:vMerge/>
          </w:tcPr>
          <w:p w:rsidR="00FF2C29" w:rsidRDefault="00FF2C29" w:rsidP="000323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76" w:type="dxa"/>
            <w:tcBorders>
              <w:top w:val="single" w:sz="4" w:space="0" w:color="auto"/>
            </w:tcBorders>
          </w:tcPr>
          <w:p w:rsidR="00FF2C29" w:rsidRDefault="00FF2C29" w:rsidP="000323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педагога</w:t>
            </w:r>
          </w:p>
        </w:tc>
        <w:tc>
          <w:tcPr>
            <w:tcW w:w="3699" w:type="dxa"/>
            <w:vMerge/>
          </w:tcPr>
          <w:p w:rsidR="00FF2C29" w:rsidRDefault="00FF2C29" w:rsidP="000323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F2C29" w:rsidTr="00032362">
        <w:tc>
          <w:tcPr>
            <w:tcW w:w="816" w:type="dxa"/>
            <w:vMerge w:val="restart"/>
          </w:tcPr>
          <w:p w:rsidR="00FF2C29" w:rsidRDefault="00FF2C29" w:rsidP="000323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F2C29" w:rsidRDefault="00FF2C29" w:rsidP="000323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F2C29" w:rsidRDefault="00FF2C29" w:rsidP="000323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  <w:p w:rsidR="00FF2C29" w:rsidRDefault="00FF2C29" w:rsidP="000323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F2C29" w:rsidRDefault="00FF2C29" w:rsidP="000323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70" w:type="dxa"/>
            <w:gridSpan w:val="3"/>
          </w:tcPr>
          <w:p w:rsidR="00FF2C29" w:rsidRDefault="00FF2C29" w:rsidP="000323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Вводная часть</w:t>
            </w:r>
          </w:p>
        </w:tc>
      </w:tr>
      <w:tr w:rsidR="00FF2C29" w:rsidTr="00032362">
        <w:tc>
          <w:tcPr>
            <w:tcW w:w="816" w:type="dxa"/>
            <w:vMerge/>
          </w:tcPr>
          <w:p w:rsidR="00FF2C29" w:rsidRDefault="00FF2C29" w:rsidP="000323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5" w:type="dxa"/>
          </w:tcPr>
          <w:p w:rsidR="00FF2C29" w:rsidRDefault="00FF2C29" w:rsidP="000323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</w:t>
            </w:r>
          </w:p>
        </w:tc>
        <w:tc>
          <w:tcPr>
            <w:tcW w:w="5876" w:type="dxa"/>
          </w:tcPr>
          <w:p w:rsidR="00FF2C29" w:rsidRDefault="00FF2C29" w:rsidP="000323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9" w:type="dxa"/>
          </w:tcPr>
          <w:p w:rsidR="00FF2C29" w:rsidRDefault="00FF2C29" w:rsidP="000323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F2C29" w:rsidTr="00032362">
        <w:trPr>
          <w:trHeight w:val="1893"/>
        </w:trPr>
        <w:tc>
          <w:tcPr>
            <w:tcW w:w="816" w:type="dxa"/>
            <w:vMerge/>
          </w:tcPr>
          <w:p w:rsidR="00FF2C29" w:rsidRDefault="00FF2C29" w:rsidP="000323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5" w:type="dxa"/>
          </w:tcPr>
          <w:p w:rsidR="00FF2C29" w:rsidRDefault="00FF2C29" w:rsidP="000323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Проблемная ситуация (или мотивация) и постановка и принятие детьми цели образовательной деятельности</w:t>
            </w:r>
          </w:p>
        </w:tc>
        <w:tc>
          <w:tcPr>
            <w:tcW w:w="5876" w:type="dxa"/>
          </w:tcPr>
          <w:p w:rsidR="00D75FE3" w:rsidRDefault="00D75FE3" w:rsidP="00D75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51BA">
              <w:rPr>
                <w:rFonts w:ascii="Times New Roman" w:hAnsi="Times New Roman" w:cs="Times New Roman"/>
                <w:sz w:val="28"/>
                <w:szCs w:val="28"/>
              </w:rPr>
              <w:t>Звучит колокольный звон.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доске иллюстрация </w:t>
            </w:r>
            <w:r w:rsidRPr="006751BA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изображением храма.</w:t>
            </w:r>
          </w:p>
          <w:p w:rsidR="00D75FE3" w:rsidRDefault="00D02248" w:rsidP="00D75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Воспитатель:</w:t>
            </w:r>
          </w:p>
          <w:p w:rsidR="00D75FE3" w:rsidRDefault="00D75FE3" w:rsidP="00D75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51BA">
              <w:rPr>
                <w:rFonts w:ascii="Times New Roman" w:hAnsi="Times New Roman" w:cs="Times New Roman"/>
                <w:sz w:val="28"/>
                <w:szCs w:val="28"/>
              </w:rPr>
              <w:t xml:space="preserve">Мы по улице идем, </w:t>
            </w:r>
          </w:p>
          <w:p w:rsidR="00D75FE3" w:rsidRDefault="00D75FE3" w:rsidP="00D75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51BA">
              <w:rPr>
                <w:rFonts w:ascii="Times New Roman" w:hAnsi="Times New Roman" w:cs="Times New Roman"/>
                <w:sz w:val="28"/>
                <w:szCs w:val="28"/>
              </w:rPr>
              <w:t xml:space="preserve">На пригорке видим дом. </w:t>
            </w:r>
          </w:p>
          <w:p w:rsidR="00D75FE3" w:rsidRDefault="00D02248" w:rsidP="00D75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proofErr w:type="gramStart"/>
            <w:r w:rsidR="00D75FE3" w:rsidRPr="006751BA">
              <w:rPr>
                <w:rFonts w:ascii="Times New Roman" w:hAnsi="Times New Roman" w:cs="Times New Roman"/>
                <w:sz w:val="28"/>
                <w:szCs w:val="28"/>
              </w:rPr>
              <w:t>похож</w:t>
            </w:r>
            <w:proofErr w:type="gramEnd"/>
            <w:r w:rsidR="00D75FE3" w:rsidRPr="006751BA">
              <w:rPr>
                <w:rFonts w:ascii="Times New Roman" w:hAnsi="Times New Roman" w:cs="Times New Roman"/>
                <w:sz w:val="28"/>
                <w:szCs w:val="28"/>
              </w:rPr>
              <w:t xml:space="preserve"> на все дома:</w:t>
            </w:r>
          </w:p>
          <w:p w:rsidR="00D75FE3" w:rsidRDefault="00D75FE3" w:rsidP="00D75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51BA">
              <w:rPr>
                <w:rFonts w:ascii="Times New Roman" w:hAnsi="Times New Roman" w:cs="Times New Roman"/>
                <w:sz w:val="28"/>
                <w:szCs w:val="28"/>
              </w:rPr>
              <w:t xml:space="preserve"> В небо смотрят купола. </w:t>
            </w:r>
          </w:p>
          <w:p w:rsidR="00D75FE3" w:rsidRDefault="00D75FE3" w:rsidP="00D75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51BA">
              <w:rPr>
                <w:rFonts w:ascii="Times New Roman" w:hAnsi="Times New Roman" w:cs="Times New Roman"/>
                <w:sz w:val="28"/>
                <w:szCs w:val="28"/>
              </w:rPr>
              <w:t xml:space="preserve">Крест сияет ярко-ярко, </w:t>
            </w:r>
          </w:p>
          <w:p w:rsidR="00D75FE3" w:rsidRDefault="00D75FE3" w:rsidP="00D75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51BA">
              <w:rPr>
                <w:rFonts w:ascii="Times New Roman" w:hAnsi="Times New Roman" w:cs="Times New Roman"/>
                <w:sz w:val="28"/>
                <w:szCs w:val="28"/>
              </w:rPr>
              <w:t xml:space="preserve">И на сердце стало жарко. </w:t>
            </w:r>
          </w:p>
          <w:p w:rsidR="00D75FE3" w:rsidRDefault="00D75FE3" w:rsidP="00D75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51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небе музыка поет, </w:t>
            </w:r>
          </w:p>
          <w:p w:rsidR="00D75FE3" w:rsidRPr="00CF1EA0" w:rsidRDefault="00D75FE3" w:rsidP="00D75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51BA">
              <w:rPr>
                <w:rFonts w:ascii="Times New Roman" w:hAnsi="Times New Roman" w:cs="Times New Roman"/>
                <w:sz w:val="28"/>
                <w:szCs w:val="28"/>
              </w:rPr>
              <w:t xml:space="preserve">Колокол зайти зовет. </w:t>
            </w:r>
          </w:p>
          <w:p w:rsidR="00D75FE3" w:rsidRPr="00CF1EA0" w:rsidRDefault="00D75FE3" w:rsidP="00D75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51BA">
              <w:rPr>
                <w:rFonts w:ascii="Times New Roman" w:hAnsi="Times New Roman" w:cs="Times New Roman"/>
                <w:sz w:val="28"/>
                <w:szCs w:val="28"/>
              </w:rPr>
              <w:t>- Ребята, где это мы?</w:t>
            </w:r>
          </w:p>
          <w:p w:rsidR="00FF2C29" w:rsidRDefault="00FF2C29" w:rsidP="00D75F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9" w:type="dxa"/>
          </w:tcPr>
          <w:p w:rsidR="00FF2C29" w:rsidRDefault="00FF2C29" w:rsidP="00D022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02248" w:rsidRDefault="00D02248" w:rsidP="00D022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02248" w:rsidRDefault="00D02248" w:rsidP="00D022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02248" w:rsidRDefault="00D02248" w:rsidP="00D022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02248" w:rsidRDefault="00D02248" w:rsidP="00D022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02248" w:rsidRDefault="00D02248" w:rsidP="00D022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02248" w:rsidRDefault="00D02248" w:rsidP="00D022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02248" w:rsidRDefault="00D02248" w:rsidP="00D022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02248" w:rsidRDefault="00D02248" w:rsidP="00D022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02248" w:rsidRDefault="00D02248" w:rsidP="00D022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02248" w:rsidRDefault="00D02248" w:rsidP="00D022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Ответы детей.</w:t>
            </w:r>
          </w:p>
        </w:tc>
      </w:tr>
      <w:tr w:rsidR="00FF2C29" w:rsidTr="00032362">
        <w:tc>
          <w:tcPr>
            <w:tcW w:w="816" w:type="dxa"/>
            <w:vMerge w:val="restart"/>
          </w:tcPr>
          <w:p w:rsidR="00FF2C29" w:rsidRDefault="00FF2C29" w:rsidP="000323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2.</w:t>
            </w:r>
          </w:p>
        </w:tc>
        <w:tc>
          <w:tcPr>
            <w:tcW w:w="13970" w:type="dxa"/>
            <w:gridSpan w:val="3"/>
          </w:tcPr>
          <w:p w:rsidR="00FF2C29" w:rsidRDefault="00FF2C29" w:rsidP="000323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</w:t>
            </w:r>
          </w:p>
        </w:tc>
      </w:tr>
      <w:tr w:rsidR="00FF2C29" w:rsidTr="00032362">
        <w:tc>
          <w:tcPr>
            <w:tcW w:w="816" w:type="dxa"/>
            <w:vMerge/>
          </w:tcPr>
          <w:p w:rsidR="00FF2C29" w:rsidRDefault="00FF2C29" w:rsidP="000323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5" w:type="dxa"/>
          </w:tcPr>
          <w:p w:rsidR="00FF2C29" w:rsidRDefault="00FF2C29" w:rsidP="000323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Проектирование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решений проблемной ситуации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актуализация знаний, или начало выполнения действий по задачам образовательной деятельности</w:t>
            </w:r>
          </w:p>
        </w:tc>
        <w:tc>
          <w:tcPr>
            <w:tcW w:w="5876" w:type="dxa"/>
          </w:tcPr>
          <w:p w:rsidR="00230C65" w:rsidRPr="00CF1EA0" w:rsidRDefault="00230C65" w:rsidP="00230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751BA">
              <w:rPr>
                <w:rFonts w:ascii="Times New Roman" w:hAnsi="Times New Roman" w:cs="Times New Roman"/>
                <w:sz w:val="28"/>
                <w:szCs w:val="28"/>
              </w:rPr>
              <w:t xml:space="preserve"> Правильно, мы около церкви, или, другими словами, Храма. Храм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51BA">
              <w:rPr>
                <w:rFonts w:ascii="Times New Roman" w:hAnsi="Times New Roman" w:cs="Times New Roman"/>
                <w:sz w:val="28"/>
                <w:szCs w:val="28"/>
              </w:rPr>
              <w:t xml:space="preserve">- это особый дом, посвященный Богу. А как вы думаете, для чего люди приходят в храм? </w:t>
            </w:r>
          </w:p>
          <w:p w:rsidR="00FF2C29" w:rsidRDefault="00FF2C29" w:rsidP="000323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9" w:type="dxa"/>
          </w:tcPr>
          <w:p w:rsidR="00230C65" w:rsidRDefault="00230C65" w:rsidP="00230C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1BA">
              <w:rPr>
                <w:rFonts w:ascii="Times New Roman" w:hAnsi="Times New Roman" w:cs="Times New Roman"/>
                <w:sz w:val="28"/>
                <w:szCs w:val="28"/>
              </w:rPr>
              <w:t>Ответы детей: Люди приходят в него для того, чтобы молиться богу, получить помощь, защиту.</w:t>
            </w:r>
          </w:p>
          <w:p w:rsidR="00FF2C29" w:rsidRDefault="00FF2C29" w:rsidP="000323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F2C29" w:rsidTr="00032362">
        <w:tc>
          <w:tcPr>
            <w:tcW w:w="816" w:type="dxa"/>
            <w:vMerge/>
          </w:tcPr>
          <w:p w:rsidR="00FF2C29" w:rsidRDefault="00FF2C29" w:rsidP="000323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5" w:type="dxa"/>
          </w:tcPr>
          <w:p w:rsidR="00FF2C29" w:rsidRDefault="00FF2C29" w:rsidP="000323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«Открытие» детьми новых знаний, способа действий.</w:t>
            </w:r>
          </w:p>
        </w:tc>
        <w:tc>
          <w:tcPr>
            <w:tcW w:w="5876" w:type="dxa"/>
          </w:tcPr>
          <w:p w:rsidR="00D02248" w:rsidRDefault="009A7FF7" w:rsidP="00D02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D02248">
              <w:rPr>
                <w:rFonts w:ascii="Times New Roman" w:hAnsi="Times New Roman" w:cs="Times New Roman"/>
                <w:sz w:val="28"/>
                <w:szCs w:val="28"/>
              </w:rPr>
              <w:t xml:space="preserve">  -</w:t>
            </w:r>
            <w:r w:rsidR="00D02248" w:rsidRPr="006751BA">
              <w:rPr>
                <w:rFonts w:ascii="Times New Roman" w:hAnsi="Times New Roman" w:cs="Times New Roman"/>
                <w:sz w:val="28"/>
                <w:szCs w:val="28"/>
              </w:rPr>
              <w:t xml:space="preserve"> С древних времен все самое лучшее, красивое посвящалось людьми Богу. Вся жизнь православного человека связана с храмом. Все самое лучшее, первое несли христиане в храм. И не удивительно, ведь храм – место, где незримо присутствует сам Христос. Родился человек – его крестили, женился – венчали, при болезни – соборовались, исповедовались, а когда уходил человек из этого мира, то его отпевали. Ребята, как вы определили, что </w:t>
            </w:r>
            <w:r w:rsidR="00D02248">
              <w:rPr>
                <w:rFonts w:ascii="Times New Roman" w:hAnsi="Times New Roman" w:cs="Times New Roman"/>
                <w:sz w:val="28"/>
                <w:szCs w:val="28"/>
              </w:rPr>
              <w:t xml:space="preserve">это храм, а не обычное здание? </w:t>
            </w:r>
          </w:p>
          <w:p w:rsidR="00D02248" w:rsidRPr="00CF1EA0" w:rsidRDefault="00D02248" w:rsidP="00D02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-Х</w:t>
            </w:r>
            <w:r w:rsidRPr="006751BA">
              <w:rPr>
                <w:rFonts w:ascii="Times New Roman" w:hAnsi="Times New Roman" w:cs="Times New Roman"/>
                <w:sz w:val="28"/>
                <w:szCs w:val="28"/>
              </w:rPr>
              <w:t>рам необычной формы, необычная крыша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751BA">
              <w:rPr>
                <w:rFonts w:ascii="Times New Roman" w:hAnsi="Times New Roman" w:cs="Times New Roman"/>
                <w:sz w:val="28"/>
                <w:szCs w:val="28"/>
              </w:rPr>
              <w:t xml:space="preserve"> кресты.</w:t>
            </w:r>
          </w:p>
          <w:p w:rsidR="00D02248" w:rsidRPr="00CF1EA0" w:rsidRDefault="00D02248" w:rsidP="00D02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0C65">
              <w:rPr>
                <w:rFonts w:ascii="Times New Roman" w:hAnsi="Times New Roman" w:cs="Times New Roman"/>
                <w:sz w:val="28"/>
                <w:szCs w:val="28"/>
              </w:rPr>
              <w:t xml:space="preserve">  -А давайте поиграем  </w:t>
            </w:r>
            <w:r w:rsidRPr="00230C65">
              <w:rPr>
                <w:rFonts w:ascii="Times New Roman" w:hAnsi="Times New Roman" w:cs="Times New Roman"/>
                <w:b/>
                <w:sz w:val="28"/>
                <w:szCs w:val="28"/>
              </w:rPr>
              <w:t>«Найди храм».</w:t>
            </w:r>
            <w:r w:rsidRPr="00230C65">
              <w:rPr>
                <w:rFonts w:ascii="Times New Roman" w:hAnsi="Times New Roman" w:cs="Times New Roman"/>
                <w:sz w:val="28"/>
                <w:szCs w:val="28"/>
              </w:rPr>
              <w:t xml:space="preserve"> Вам нужно разделить все здания на 2  группы:  </w:t>
            </w:r>
            <w:r w:rsidRPr="00230C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православные храмы и другие здания.</w:t>
            </w:r>
            <w:r w:rsidRPr="006751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30C65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proofErr w:type="gramStart"/>
            <w:r w:rsidR="00230C6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751BA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6751BA">
              <w:rPr>
                <w:rFonts w:ascii="Times New Roman" w:hAnsi="Times New Roman" w:cs="Times New Roman"/>
                <w:sz w:val="28"/>
                <w:szCs w:val="28"/>
              </w:rPr>
              <w:t xml:space="preserve">олодцы, ребята. Отлично справились с заданием. Итак, чем же отличается храм от обычного здания? Первое отличие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храм необычной формы. (Иллюстрация</w:t>
            </w:r>
            <w:r w:rsidRPr="006751BA">
              <w:rPr>
                <w:rFonts w:ascii="Times New Roman" w:hAnsi="Times New Roman" w:cs="Times New Roman"/>
                <w:sz w:val="28"/>
                <w:szCs w:val="28"/>
              </w:rPr>
              <w:t xml:space="preserve">) Большей частью, храм в своем основании устраивается в виде креста. Это означает, что храм посвящен распятому на кресте Господу и что крестом Господь Иисус Христос избавил людей от власти дьявола. Иногда храм похож на корабль, он как спасительный корабль в мире плохих поступков. </w:t>
            </w:r>
          </w:p>
          <w:p w:rsidR="00D02248" w:rsidRPr="00CF1EA0" w:rsidRDefault="00D02248" w:rsidP="00D02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-</w:t>
            </w:r>
            <w:proofErr w:type="gramStart"/>
            <w:r w:rsidRPr="006751BA">
              <w:rPr>
                <w:rFonts w:ascii="Times New Roman" w:hAnsi="Times New Roman" w:cs="Times New Roman"/>
                <w:sz w:val="28"/>
                <w:szCs w:val="28"/>
              </w:rPr>
              <w:t>Бывает храм устраивается</w:t>
            </w:r>
            <w:proofErr w:type="gramEnd"/>
            <w:r w:rsidRPr="006751BA">
              <w:rPr>
                <w:rFonts w:ascii="Times New Roman" w:hAnsi="Times New Roman" w:cs="Times New Roman"/>
                <w:sz w:val="28"/>
                <w:szCs w:val="28"/>
              </w:rPr>
              <w:t xml:space="preserve"> в виде круга, он напоминает о вечности Церкви Христовой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(иллюстрации)</w:t>
            </w:r>
            <w:r w:rsidRPr="006751BA">
              <w:rPr>
                <w:rFonts w:ascii="Times New Roman" w:hAnsi="Times New Roman" w:cs="Times New Roman"/>
                <w:sz w:val="28"/>
                <w:szCs w:val="28"/>
              </w:rPr>
              <w:t>. Может храм быть устроен и в виде восьмиугольника, звезды, означающей, что Церковь, подобно путеводной зве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зде, сияет в этом мире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ллюстрации</w:t>
            </w:r>
            <w:r w:rsidRPr="006751BA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  <w:p w:rsidR="001667A6" w:rsidRDefault="00D02248" w:rsidP="00D02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51BA">
              <w:rPr>
                <w:rFonts w:ascii="Times New Roman" w:hAnsi="Times New Roman" w:cs="Times New Roman"/>
                <w:sz w:val="28"/>
                <w:szCs w:val="28"/>
              </w:rPr>
              <w:t xml:space="preserve">Второе отличие - здание храма обычно завершается сверху куполом, изображающим собою небо. Купол же заканчивается вверху главою, на которой ставится крест, во славу главы Церкви – Иисуса Христа.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(иллюстрации)    </w:t>
            </w:r>
            <w:r w:rsidR="00230C65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751BA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 w:rsidRPr="006751BA">
              <w:rPr>
                <w:rFonts w:ascii="Times New Roman" w:hAnsi="Times New Roman" w:cs="Times New Roman"/>
                <w:sz w:val="28"/>
                <w:szCs w:val="28"/>
              </w:rPr>
              <w:t xml:space="preserve">то из нашей обыденной жизни напоминает нам форма купола? </w:t>
            </w:r>
          </w:p>
          <w:p w:rsidR="00D02248" w:rsidRPr="00CF1EA0" w:rsidRDefault="001667A6" w:rsidP="00D02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-</w:t>
            </w:r>
            <w:r w:rsidR="00D02248" w:rsidRPr="006751BA">
              <w:rPr>
                <w:rFonts w:ascii="Times New Roman" w:hAnsi="Times New Roman" w:cs="Times New Roman"/>
                <w:sz w:val="28"/>
                <w:szCs w:val="28"/>
              </w:rPr>
              <w:t xml:space="preserve">Форма купола также имеет символический смысл. Шлемовидная форма напоминала о воинстве, о духовной брани, которую ведет </w:t>
            </w:r>
            <w:r w:rsidR="00D02248" w:rsidRPr="006751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Церковь с силами зла и тьмы. Форма луковицы – символ пламени свечи, обращающий нас к словам Христа: «Вы – свет миру». </w:t>
            </w:r>
            <w:r w:rsidR="00230C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667A6" w:rsidRDefault="001667A6" w:rsidP="00D02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-</w:t>
            </w:r>
            <w:r w:rsidR="00D02248" w:rsidRPr="006751BA">
              <w:rPr>
                <w:rFonts w:ascii="Times New Roman" w:hAnsi="Times New Roman" w:cs="Times New Roman"/>
                <w:sz w:val="28"/>
                <w:szCs w:val="28"/>
              </w:rPr>
              <w:t>Цвет купола также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ажен в символике храма (иллюстрации</w:t>
            </w:r>
            <w:r w:rsidR="00D02248" w:rsidRPr="006751B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  <w:r w:rsidR="00D02248" w:rsidRPr="006751BA">
              <w:rPr>
                <w:rFonts w:ascii="Times New Roman" w:hAnsi="Times New Roman" w:cs="Times New Roman"/>
                <w:sz w:val="28"/>
                <w:szCs w:val="28"/>
              </w:rPr>
              <w:t xml:space="preserve"> Рассмотрите внимательно изображения и скажите, какого цвета бывают купола православных храмов.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02248" w:rsidRPr="006751BA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="00D02248" w:rsidRPr="006751BA">
              <w:rPr>
                <w:rFonts w:ascii="Times New Roman" w:hAnsi="Times New Roman" w:cs="Times New Roman"/>
                <w:sz w:val="28"/>
                <w:szCs w:val="28"/>
              </w:rPr>
              <w:t xml:space="preserve">олото – символ небесной славы. Золотые купола были у главных храмов и у храмов, посвященных Христу и двунадесятым праздникам. Купола синие со звездами венчают храмы, посвященные Богородице, потому что звезда напоминает о рождении Христа от Девы Марии. Троицкие храмы имели зеленые купола, потому что зеленый – цвет Святого Духа. Храмы, посвященные святым, увенчаны также зелеными или серебряными куполами. </w:t>
            </w:r>
          </w:p>
          <w:p w:rsidR="001667A6" w:rsidRDefault="001667A6" w:rsidP="00D02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-</w:t>
            </w:r>
            <w:r w:rsidR="00D02248" w:rsidRPr="006751BA">
              <w:rPr>
                <w:rFonts w:ascii="Times New Roman" w:hAnsi="Times New Roman" w:cs="Times New Roman"/>
                <w:sz w:val="28"/>
                <w:szCs w:val="28"/>
              </w:rPr>
              <w:t>Можно</w:t>
            </w:r>
            <w:r w:rsidR="00230C65">
              <w:rPr>
                <w:rFonts w:ascii="Times New Roman" w:hAnsi="Times New Roman" w:cs="Times New Roman"/>
                <w:sz w:val="28"/>
                <w:szCs w:val="28"/>
              </w:rPr>
              <w:t xml:space="preserve"> ли по цвету куполов определить, </w:t>
            </w:r>
            <w:r w:rsidR="00D02248" w:rsidRPr="006751BA">
              <w:rPr>
                <w:rFonts w:ascii="Times New Roman" w:hAnsi="Times New Roman" w:cs="Times New Roman"/>
                <w:sz w:val="28"/>
                <w:szCs w:val="28"/>
              </w:rPr>
              <w:t>кому был посвящен храм, в честь кого он был построен и освящен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1667A6" w:rsidRDefault="001667A6" w:rsidP="00D02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-</w:t>
            </w:r>
            <w:r w:rsidR="00D02248" w:rsidRPr="006751BA">
              <w:rPr>
                <w:rFonts w:ascii="Times New Roman" w:hAnsi="Times New Roman" w:cs="Times New Roman"/>
                <w:sz w:val="28"/>
                <w:szCs w:val="28"/>
              </w:rPr>
              <w:t xml:space="preserve">Кому посвящены храмы с золотыми куполами? </w:t>
            </w:r>
          </w:p>
          <w:p w:rsidR="001667A6" w:rsidRDefault="001667A6" w:rsidP="00D02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-</w:t>
            </w:r>
            <w:r w:rsidR="00D02248" w:rsidRPr="006751BA">
              <w:rPr>
                <w:rFonts w:ascii="Times New Roman" w:hAnsi="Times New Roman" w:cs="Times New Roman"/>
                <w:sz w:val="28"/>
                <w:szCs w:val="28"/>
              </w:rPr>
              <w:t xml:space="preserve"> В честь кого построены храмы с голубыми куполами? </w:t>
            </w:r>
          </w:p>
          <w:p w:rsidR="00B964DF" w:rsidRDefault="001667A6" w:rsidP="00D02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-</w:t>
            </w:r>
            <w:r w:rsidR="00D02248" w:rsidRPr="006751BA">
              <w:rPr>
                <w:rFonts w:ascii="Times New Roman" w:hAnsi="Times New Roman" w:cs="Times New Roman"/>
                <w:sz w:val="28"/>
                <w:szCs w:val="28"/>
              </w:rPr>
              <w:t xml:space="preserve"> Молодцы, ребята, все запомнили. </w:t>
            </w:r>
          </w:p>
          <w:p w:rsidR="00B964DF" w:rsidRPr="00230C65" w:rsidRDefault="00230C65" w:rsidP="00D022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0C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</w:t>
            </w:r>
            <w:proofErr w:type="spellStart"/>
            <w:r w:rsidR="00B964DF" w:rsidRPr="00230C65">
              <w:rPr>
                <w:rFonts w:ascii="Times New Roman" w:hAnsi="Times New Roman" w:cs="Times New Roman"/>
                <w:b/>
                <w:sz w:val="28"/>
                <w:szCs w:val="28"/>
              </w:rPr>
              <w:t>Физминутка</w:t>
            </w:r>
            <w:proofErr w:type="spellEnd"/>
            <w:r w:rsidR="00B964DF" w:rsidRPr="00230C6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B964DF" w:rsidRPr="00360114" w:rsidRDefault="00B964DF" w:rsidP="00B964DF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360114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А сейчас встаньте, подойдите ко мне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</w:p>
          <w:p w:rsidR="00B964DF" w:rsidRPr="00360114" w:rsidRDefault="00B964DF" w:rsidP="00B964DF">
            <w:pPr>
              <w:shd w:val="clear" w:color="auto" w:fill="FFFFFF"/>
              <w:ind w:firstLine="708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360114">
              <w:rPr>
                <w:rFonts w:ascii="Times New Roman" w:eastAsia="Times New Roman" w:hAnsi="Times New Roman" w:cs="Times New Roman"/>
                <w:color w:val="000000"/>
                <w:sz w:val="28"/>
              </w:rPr>
              <w:t> На пригорке храм стоит</w:t>
            </w:r>
          </w:p>
          <w:p w:rsidR="00B964DF" w:rsidRPr="00360114" w:rsidRDefault="00B964DF" w:rsidP="00B964DF">
            <w:pPr>
              <w:shd w:val="clear" w:color="auto" w:fill="FFFFFF"/>
              <w:ind w:firstLine="708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360114">
              <w:rPr>
                <w:rFonts w:ascii="Times New Roman" w:eastAsia="Times New Roman" w:hAnsi="Times New Roman" w:cs="Times New Roman"/>
                <w:color w:val="000000"/>
                <w:sz w:val="28"/>
              </w:rPr>
              <w:t>Ну а к храму путь закрыт</w:t>
            </w:r>
          </w:p>
          <w:p w:rsidR="00B964DF" w:rsidRPr="00360114" w:rsidRDefault="00B964DF" w:rsidP="00B964DF">
            <w:pPr>
              <w:shd w:val="clear" w:color="auto" w:fill="FFFFFF"/>
              <w:ind w:firstLine="708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360114">
              <w:rPr>
                <w:rFonts w:ascii="Times New Roman" w:eastAsia="Times New Roman" w:hAnsi="Times New Roman" w:cs="Times New Roman"/>
                <w:color w:val="000000"/>
                <w:sz w:val="28"/>
              </w:rPr>
              <w:t>Мы ворота открываем</w:t>
            </w:r>
          </w:p>
          <w:p w:rsidR="00B964DF" w:rsidRPr="00360114" w:rsidRDefault="00B964DF" w:rsidP="00230C65">
            <w:pPr>
              <w:shd w:val="clear" w:color="auto" w:fill="FFFFFF"/>
              <w:ind w:firstLine="708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360114">
              <w:rPr>
                <w:rFonts w:ascii="Times New Roman" w:eastAsia="Times New Roman" w:hAnsi="Times New Roman" w:cs="Times New Roman"/>
                <w:color w:val="000000"/>
                <w:sz w:val="28"/>
              </w:rPr>
              <w:t>В храм людей всех приглашаем</w:t>
            </w:r>
            <w:r w:rsidR="00230C65">
              <w:rPr>
                <w:rFonts w:ascii="Calibri" w:eastAsia="Times New Roman" w:hAnsi="Calibri" w:cs="Calibri"/>
                <w:color w:val="000000"/>
              </w:rPr>
              <w:t>.</w:t>
            </w:r>
          </w:p>
          <w:p w:rsidR="001667A6" w:rsidRDefault="00D02248" w:rsidP="00D02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51BA">
              <w:rPr>
                <w:rFonts w:ascii="Times New Roman" w:hAnsi="Times New Roman" w:cs="Times New Roman"/>
                <w:sz w:val="28"/>
                <w:szCs w:val="28"/>
              </w:rPr>
              <w:t>Продолжим дальше знакомиться со строением храма. Чем же еще отличаетс</w:t>
            </w:r>
            <w:r w:rsidR="001667A6">
              <w:rPr>
                <w:rFonts w:ascii="Times New Roman" w:hAnsi="Times New Roman" w:cs="Times New Roman"/>
                <w:sz w:val="28"/>
                <w:szCs w:val="28"/>
              </w:rPr>
              <w:t xml:space="preserve">я храм? Посмотрите внимательно.    </w:t>
            </w:r>
          </w:p>
          <w:p w:rsidR="00D02248" w:rsidRDefault="001667A6" w:rsidP="00D02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-</w:t>
            </w:r>
            <w:r w:rsidR="00D02248" w:rsidRPr="006751BA">
              <w:rPr>
                <w:rFonts w:ascii="Times New Roman" w:hAnsi="Times New Roman" w:cs="Times New Roman"/>
                <w:sz w:val="28"/>
                <w:szCs w:val="28"/>
              </w:rPr>
              <w:t>Правильно. У каждого храма есть выс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окая башня – колокольня (иллюстрация</w:t>
            </w:r>
            <w:r w:rsidR="00D02248" w:rsidRPr="006751BA">
              <w:rPr>
                <w:rFonts w:ascii="Times New Roman" w:hAnsi="Times New Roman" w:cs="Times New Roman"/>
                <w:sz w:val="28"/>
                <w:szCs w:val="28"/>
              </w:rPr>
              <w:t xml:space="preserve">), на которой располагаются колокола. К колоколам на Руси относились как к живым существам, давали им имена и прозвища: Широкий, Лебедь, Медведь, Ревун. Раньше колокольным звоном созывали народ на собрание. Колокола звонили во время пожаров, набегов недругов, чтобы собрать </w:t>
            </w:r>
            <w:r w:rsidR="00230C65">
              <w:rPr>
                <w:rFonts w:ascii="Times New Roman" w:hAnsi="Times New Roman" w:cs="Times New Roman"/>
                <w:sz w:val="28"/>
                <w:szCs w:val="28"/>
              </w:rPr>
              <w:t xml:space="preserve">всех. (Звучит колокольный звон). </w:t>
            </w:r>
            <w:r w:rsidR="00D02248" w:rsidRPr="006751BA">
              <w:rPr>
                <w:rFonts w:ascii="Times New Roman" w:hAnsi="Times New Roman" w:cs="Times New Roman"/>
                <w:sz w:val="28"/>
                <w:szCs w:val="28"/>
              </w:rPr>
              <w:t>Сейчас колокольный звон употребляется для того, чтобы созывать верующих на молитву, к богослужению, и чтобы возвещать о важнейших частях совершаемой в храме службы, праздниках и важных событиях.</w:t>
            </w:r>
          </w:p>
          <w:p w:rsidR="001667A6" w:rsidRDefault="001667A6" w:rsidP="00D02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230C6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 нас в Черепаново тоже есть Храм в честь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сех святых, в земле Сибирской просиявших (иллюстрация).  Храмовое здание было перестроено из жилого дома в духе традиций русского церковного зодчества.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Новоустроенный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храм был освящен митрополитом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Гедеоном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 При монастыре действует воскресная школа для взрослых и детей. Имеется библиотека литературы духовного содержания.  Храм имеет свое подсобное  хозяйство.</w:t>
            </w:r>
          </w:p>
          <w:p w:rsidR="001667A6" w:rsidRPr="00CF1EA0" w:rsidRDefault="001B1BBF" w:rsidP="00D02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-На привокзальной площади расположен Храм Святителя Алексия (иллюстрации). Во время Великой Отечественной войны в нем располагался госпиталь, потом он был клубом железнодорожников, затем Домом пионеров. Не так давно здание опять отдали и сделали из него Храм, где тоже есть колокольня.</w:t>
            </w:r>
          </w:p>
          <w:p w:rsidR="00FF2C29" w:rsidRDefault="00FF2C29" w:rsidP="00D022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02248" w:rsidRDefault="00D02248" w:rsidP="00D022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9" w:type="dxa"/>
          </w:tcPr>
          <w:p w:rsidR="00D02248" w:rsidRDefault="00D02248" w:rsidP="000323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248" w:rsidRDefault="00D02248" w:rsidP="000323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248" w:rsidRDefault="00D02248" w:rsidP="000323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248" w:rsidRDefault="00D02248" w:rsidP="000323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248" w:rsidRDefault="00D02248" w:rsidP="000323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248" w:rsidRDefault="00D02248" w:rsidP="000323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248" w:rsidRDefault="00D02248" w:rsidP="000323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248" w:rsidRDefault="00D02248" w:rsidP="000323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248" w:rsidRDefault="00D02248" w:rsidP="000323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248" w:rsidRDefault="00D02248" w:rsidP="000323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248" w:rsidRDefault="00D02248" w:rsidP="00D02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  <w:p w:rsidR="00D02248" w:rsidRDefault="00D02248" w:rsidP="00D022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248" w:rsidRDefault="00D02248" w:rsidP="00D022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248" w:rsidRDefault="00D02248" w:rsidP="00D022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248" w:rsidRDefault="00D02248" w:rsidP="00D022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248" w:rsidRDefault="00D02248" w:rsidP="00D02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</w:p>
          <w:p w:rsidR="00D02248" w:rsidRDefault="00D02248" w:rsidP="00D022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248" w:rsidRDefault="00D02248" w:rsidP="00D022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248" w:rsidRDefault="00D02248" w:rsidP="00D022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248" w:rsidRDefault="00D02248" w:rsidP="00D022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248" w:rsidRDefault="00D02248" w:rsidP="00D022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248" w:rsidRDefault="00D02248" w:rsidP="00D022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7A6" w:rsidRDefault="001667A6" w:rsidP="00D022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7A6" w:rsidRDefault="001667A6" w:rsidP="00D022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7A6" w:rsidRDefault="001667A6" w:rsidP="00D022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7A6" w:rsidRDefault="001667A6" w:rsidP="00D022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7A6" w:rsidRDefault="001667A6" w:rsidP="00D022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7A6" w:rsidRDefault="001667A6" w:rsidP="00D022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7A6" w:rsidRDefault="001667A6" w:rsidP="00D022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7A6" w:rsidRDefault="001667A6" w:rsidP="00D022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7A6" w:rsidRDefault="001667A6" w:rsidP="00D022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7A6" w:rsidRDefault="001667A6" w:rsidP="00D022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7A6" w:rsidRDefault="001667A6" w:rsidP="00D022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7A6" w:rsidRDefault="001667A6" w:rsidP="00D022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7A6" w:rsidRDefault="001667A6" w:rsidP="00D022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7A6" w:rsidRDefault="001667A6" w:rsidP="00D022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7A6" w:rsidRDefault="001667A6" w:rsidP="00D022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7A6" w:rsidRDefault="001667A6" w:rsidP="00D022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7A6" w:rsidRDefault="001667A6" w:rsidP="00D022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248" w:rsidRDefault="00D02248" w:rsidP="00D02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51BA">
              <w:rPr>
                <w:rFonts w:ascii="Times New Roman" w:hAnsi="Times New Roman" w:cs="Times New Roman"/>
                <w:sz w:val="28"/>
                <w:szCs w:val="28"/>
              </w:rPr>
              <w:t>Ответы детей: Шлем, луковицу, пламя свечи</w:t>
            </w:r>
          </w:p>
          <w:p w:rsidR="00D02248" w:rsidRDefault="00D02248" w:rsidP="00D022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7A6" w:rsidRDefault="001667A6" w:rsidP="001667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7A6" w:rsidRDefault="001667A6" w:rsidP="001667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7A6" w:rsidRDefault="001667A6" w:rsidP="001667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7A6" w:rsidRDefault="001667A6" w:rsidP="001667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7A6" w:rsidRDefault="001667A6" w:rsidP="001667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7A6" w:rsidRDefault="001667A6" w:rsidP="001667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7A6" w:rsidRDefault="001667A6" w:rsidP="001667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7A6" w:rsidRDefault="001667A6" w:rsidP="001667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7A6" w:rsidRDefault="001667A6" w:rsidP="001667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7A6" w:rsidRPr="00D02248" w:rsidRDefault="001667A6" w:rsidP="001667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51BA">
              <w:rPr>
                <w:rFonts w:ascii="Times New Roman" w:hAnsi="Times New Roman" w:cs="Times New Roman"/>
                <w:sz w:val="28"/>
                <w:szCs w:val="28"/>
              </w:rPr>
              <w:t>Ответы детей: Золотые, голубые, зеленые, серые</w:t>
            </w:r>
          </w:p>
          <w:p w:rsidR="00D02248" w:rsidRDefault="00D02248" w:rsidP="00D022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248" w:rsidRDefault="00D02248" w:rsidP="00D022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7A6" w:rsidRDefault="001667A6" w:rsidP="001667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7A6" w:rsidRDefault="001667A6" w:rsidP="001667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7A6" w:rsidRDefault="001667A6" w:rsidP="001667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7A6" w:rsidRDefault="001667A6" w:rsidP="001667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7A6" w:rsidRDefault="001667A6" w:rsidP="001667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7A6" w:rsidRDefault="001667A6" w:rsidP="001667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7A6" w:rsidRDefault="001667A6" w:rsidP="001667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7A6" w:rsidRDefault="001667A6" w:rsidP="001667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7A6" w:rsidRDefault="001667A6" w:rsidP="001667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7A6" w:rsidRDefault="001667A6" w:rsidP="001667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7A6" w:rsidRPr="00CF1EA0" w:rsidRDefault="001667A6" w:rsidP="001667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Ответы детей.</w:t>
            </w:r>
          </w:p>
          <w:p w:rsidR="00D02248" w:rsidRDefault="00D02248" w:rsidP="00D022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248" w:rsidRDefault="001667A6" w:rsidP="00D02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51BA">
              <w:rPr>
                <w:rFonts w:ascii="Times New Roman" w:hAnsi="Times New Roman" w:cs="Times New Roman"/>
                <w:sz w:val="28"/>
                <w:szCs w:val="28"/>
              </w:rPr>
              <w:t>Ответы детей: Богу, Иисусу Христу, Спасителю</w:t>
            </w:r>
          </w:p>
          <w:p w:rsidR="00D02248" w:rsidRDefault="001667A6" w:rsidP="00D02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51BA">
              <w:rPr>
                <w:rFonts w:ascii="Times New Roman" w:hAnsi="Times New Roman" w:cs="Times New Roman"/>
                <w:sz w:val="28"/>
                <w:szCs w:val="28"/>
              </w:rPr>
              <w:t>Ответы детей: в честь Девы Марии, Богородицы</w:t>
            </w:r>
          </w:p>
          <w:p w:rsidR="00D02248" w:rsidRDefault="00D02248" w:rsidP="00D022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248" w:rsidRDefault="00D02248" w:rsidP="00D022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C65" w:rsidRPr="00230C65" w:rsidRDefault="00230C65" w:rsidP="001667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0C65">
              <w:rPr>
                <w:rFonts w:ascii="Times New Roman" w:hAnsi="Times New Roman" w:cs="Times New Roman"/>
                <w:sz w:val="28"/>
                <w:szCs w:val="28"/>
              </w:rPr>
              <w:t>Пальцы сводят, строят дом.</w:t>
            </w:r>
          </w:p>
          <w:p w:rsidR="00230C65" w:rsidRPr="00230C65" w:rsidRDefault="00230C65" w:rsidP="001667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Делают замок.</w:t>
            </w:r>
          </w:p>
          <w:p w:rsidR="00230C65" w:rsidRPr="00230C65" w:rsidRDefault="00230C65" w:rsidP="001667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Раскрывают замок со словами «Чик». Разводят руками.</w:t>
            </w:r>
          </w:p>
          <w:p w:rsidR="00230C65" w:rsidRPr="00230C65" w:rsidRDefault="00230C65" w:rsidP="001667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7A6" w:rsidRPr="00CF1EA0" w:rsidRDefault="001667A6" w:rsidP="001667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51BA">
              <w:rPr>
                <w:rFonts w:ascii="Times New Roman" w:hAnsi="Times New Roman" w:cs="Times New Roman"/>
                <w:sz w:val="28"/>
                <w:szCs w:val="28"/>
              </w:rPr>
              <w:t xml:space="preserve">Ответы детей: есть высокая башня. </w:t>
            </w:r>
          </w:p>
          <w:p w:rsidR="00D02248" w:rsidRDefault="00D02248" w:rsidP="00D022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248" w:rsidRDefault="00230C65" w:rsidP="00D02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иллюстраций.</w:t>
            </w:r>
          </w:p>
          <w:p w:rsidR="00D02248" w:rsidRDefault="00D02248" w:rsidP="00D022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C65" w:rsidRDefault="00230C65" w:rsidP="00230C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C65" w:rsidRDefault="00230C65" w:rsidP="00230C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C65" w:rsidRDefault="00230C65" w:rsidP="00230C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C65" w:rsidRDefault="00230C65" w:rsidP="00230C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C65" w:rsidRDefault="00230C65" w:rsidP="00230C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C65" w:rsidRDefault="00230C65" w:rsidP="00230C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C65" w:rsidRDefault="00230C65" w:rsidP="00230C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C65" w:rsidRDefault="00230C65" w:rsidP="00230C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C65" w:rsidRDefault="00230C65" w:rsidP="00230C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C65" w:rsidRDefault="00230C65" w:rsidP="00230C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C65" w:rsidRDefault="00230C65" w:rsidP="00230C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C65" w:rsidRDefault="00230C65" w:rsidP="00230C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C65" w:rsidRDefault="00230C65" w:rsidP="00230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иллюстраций.</w:t>
            </w:r>
          </w:p>
          <w:p w:rsidR="00D02248" w:rsidRDefault="00D02248" w:rsidP="00D022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C65" w:rsidRDefault="00230C65" w:rsidP="00230C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C65" w:rsidRDefault="00230C65" w:rsidP="00230C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C65" w:rsidRDefault="00230C65" w:rsidP="00230C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C65" w:rsidRDefault="00230C65" w:rsidP="00230C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C65" w:rsidRDefault="00230C65" w:rsidP="00230C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C65" w:rsidRDefault="00230C65" w:rsidP="00230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иллюстраций.</w:t>
            </w:r>
          </w:p>
          <w:p w:rsidR="00230C65" w:rsidRDefault="00230C65" w:rsidP="00230C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C65" w:rsidRDefault="00230C65" w:rsidP="00230C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C65" w:rsidRDefault="00230C65" w:rsidP="00230C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C65" w:rsidRDefault="00230C65" w:rsidP="00230C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C65" w:rsidRDefault="00230C65" w:rsidP="00230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иллюстраций.</w:t>
            </w:r>
          </w:p>
          <w:p w:rsidR="00D02248" w:rsidRDefault="00D02248" w:rsidP="00D022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F2C29" w:rsidTr="00032362">
        <w:trPr>
          <w:trHeight w:val="1127"/>
        </w:trPr>
        <w:tc>
          <w:tcPr>
            <w:tcW w:w="816" w:type="dxa"/>
            <w:vMerge/>
          </w:tcPr>
          <w:p w:rsidR="00FF2C29" w:rsidRDefault="00FF2C29" w:rsidP="000323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5" w:type="dxa"/>
          </w:tcPr>
          <w:p w:rsidR="00FF2C29" w:rsidRDefault="00FF2C29" w:rsidP="000323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Самостоятельное применение нового на практике, либо актуализация уже имеющихся знаний, представлений, (выполнение работы) </w:t>
            </w:r>
          </w:p>
        </w:tc>
        <w:tc>
          <w:tcPr>
            <w:tcW w:w="5876" w:type="dxa"/>
          </w:tcPr>
          <w:p w:rsidR="001667A6" w:rsidRPr="00CF1EA0" w:rsidRDefault="001667A6" w:rsidP="001667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51BA">
              <w:rPr>
                <w:rFonts w:ascii="Times New Roman" w:hAnsi="Times New Roman" w:cs="Times New Roman"/>
                <w:sz w:val="28"/>
                <w:szCs w:val="28"/>
              </w:rPr>
              <w:t xml:space="preserve">А теперь я предлагаю вам нарисовать храм, каким вы его сегодня запомнили. Вспомните основные отличия от обычного здания, придумайте цвет куполов и создайте свой храм во славу Бога. </w:t>
            </w:r>
          </w:p>
          <w:p w:rsidR="00FF2C29" w:rsidRDefault="00FF2C29" w:rsidP="000323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9" w:type="dxa"/>
          </w:tcPr>
          <w:p w:rsidR="00FF2C29" w:rsidRPr="00230C65" w:rsidRDefault="009A7FF7" w:rsidP="000323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C65">
              <w:rPr>
                <w:rFonts w:ascii="Times New Roman" w:hAnsi="Times New Roman" w:cs="Times New Roman"/>
                <w:sz w:val="28"/>
                <w:szCs w:val="28"/>
              </w:rPr>
              <w:t>изобразительная</w:t>
            </w:r>
          </w:p>
        </w:tc>
      </w:tr>
      <w:tr w:rsidR="00FF2C29" w:rsidTr="00032362">
        <w:tc>
          <w:tcPr>
            <w:tcW w:w="816" w:type="dxa"/>
            <w:vMerge w:val="restart"/>
          </w:tcPr>
          <w:p w:rsidR="00FF2C29" w:rsidRDefault="00FF2C29" w:rsidP="000323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3970" w:type="dxa"/>
            <w:gridSpan w:val="3"/>
          </w:tcPr>
          <w:p w:rsidR="00FF2C29" w:rsidRDefault="00FF2C29" w:rsidP="000323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</w:t>
            </w:r>
          </w:p>
        </w:tc>
      </w:tr>
      <w:tr w:rsidR="00FF2C29" w:rsidTr="00032362">
        <w:tc>
          <w:tcPr>
            <w:tcW w:w="816" w:type="dxa"/>
            <w:vMerge/>
          </w:tcPr>
          <w:p w:rsidR="00FF2C29" w:rsidRDefault="00FF2C29" w:rsidP="000323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FF2C29" w:rsidRDefault="00FF2C29" w:rsidP="000323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 образовательной деятельности</w:t>
            </w:r>
          </w:p>
          <w:p w:rsidR="00FF2C29" w:rsidRDefault="00FF2C29" w:rsidP="000323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Систематизация знаний</w:t>
            </w:r>
          </w:p>
        </w:tc>
        <w:tc>
          <w:tcPr>
            <w:tcW w:w="5876" w:type="dxa"/>
            <w:tcBorders>
              <w:left w:val="single" w:sz="4" w:space="0" w:color="auto"/>
              <w:right w:val="single" w:sz="4" w:space="0" w:color="auto"/>
            </w:tcBorders>
          </w:tcPr>
          <w:p w:rsidR="001B1BBF" w:rsidRDefault="001B1BBF" w:rsidP="001B1BBF">
            <w:pPr>
              <w:shd w:val="clear" w:color="auto" w:fill="FFFFFF"/>
              <w:ind w:firstLine="708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Я </w:t>
            </w:r>
            <w:r w:rsidRPr="00360114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предлагаю испить родниковой воды и поделиться впечатлениями и рассказать, какая она – родниковая вода из святого источника.</w:t>
            </w:r>
          </w:p>
          <w:p w:rsidR="001B1BBF" w:rsidRDefault="001B1BBF" w:rsidP="001B1BBF">
            <w:pPr>
              <w:shd w:val="clear" w:color="auto" w:fill="FFFFFF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  <w:r w:rsidRPr="0036011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А вы почувствовали, что это вода – святая? Что даже после одного глотка становиться легче на душе? Это – по молитвам </w:t>
            </w:r>
            <w:r w:rsidRPr="00360114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 xml:space="preserve">святого преподобного Сергия. Он помолился о вас, когда вы её пили. </w:t>
            </w:r>
          </w:p>
          <w:p w:rsidR="001B1BBF" w:rsidRPr="00360114" w:rsidRDefault="001B1BBF" w:rsidP="001B1BBF">
            <w:pPr>
              <w:shd w:val="clear" w:color="auto" w:fill="FFFFFF"/>
              <w:ind w:firstLine="708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-</w:t>
            </w:r>
            <w:r w:rsidRPr="00360114">
              <w:rPr>
                <w:rFonts w:ascii="Times New Roman" w:eastAsia="Times New Roman" w:hAnsi="Times New Roman" w:cs="Times New Roman"/>
                <w:color w:val="000000"/>
                <w:sz w:val="28"/>
              </w:rPr>
              <w:t>Ребята, станьте в круг, сейчас вы будите передавать игрушечное сердечко и каждый должен назвать, какими качествами должны обладать святые люди (скромность, простота, усердие в молитве, трудолюбие, доброта, миролюбие). Скажите,  вам понравилось сегодня, а что вам запомнилось больше всего</w:t>
            </w:r>
          </w:p>
          <w:p w:rsidR="00FF2C29" w:rsidRDefault="00FF2C29" w:rsidP="001B1BBF">
            <w:pPr>
              <w:shd w:val="clear" w:color="auto" w:fill="FFFFFF"/>
              <w:ind w:firstLine="7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9" w:type="dxa"/>
            <w:tcBorders>
              <w:left w:val="single" w:sz="4" w:space="0" w:color="auto"/>
            </w:tcBorders>
          </w:tcPr>
          <w:p w:rsidR="00FF2C29" w:rsidRDefault="00FF2C29" w:rsidP="000323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7FF7" w:rsidRDefault="009A7FF7" w:rsidP="000323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7FF7" w:rsidRPr="00230C65" w:rsidRDefault="009A7FF7" w:rsidP="000323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C65"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  <w:p w:rsidR="009A7FF7" w:rsidRDefault="009A7FF7" w:rsidP="000323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7FF7" w:rsidRDefault="009A7FF7" w:rsidP="000323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7FF7" w:rsidRDefault="009A7FF7" w:rsidP="000323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7FF7" w:rsidRDefault="009A7FF7" w:rsidP="000323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7FF7" w:rsidRDefault="009A7FF7" w:rsidP="000323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7FF7" w:rsidRPr="00230C65" w:rsidRDefault="009A7FF7" w:rsidP="009A7F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0C65">
              <w:rPr>
                <w:rFonts w:ascii="Times New Roman" w:hAnsi="Times New Roman" w:cs="Times New Roman"/>
                <w:sz w:val="28"/>
                <w:szCs w:val="28"/>
              </w:rPr>
              <w:t xml:space="preserve">Игровая </w:t>
            </w:r>
          </w:p>
        </w:tc>
      </w:tr>
      <w:tr w:rsidR="00FF2C29" w:rsidTr="00032362">
        <w:tc>
          <w:tcPr>
            <w:tcW w:w="816" w:type="dxa"/>
            <w:vMerge/>
          </w:tcPr>
          <w:p w:rsidR="00FF2C29" w:rsidRDefault="00FF2C29" w:rsidP="000323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FF2C29" w:rsidRDefault="00FF2C29" w:rsidP="000323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Рефлексия </w:t>
            </w:r>
          </w:p>
        </w:tc>
        <w:tc>
          <w:tcPr>
            <w:tcW w:w="5876" w:type="dxa"/>
            <w:tcBorders>
              <w:left w:val="single" w:sz="4" w:space="0" w:color="auto"/>
              <w:right w:val="single" w:sz="4" w:space="0" w:color="auto"/>
            </w:tcBorders>
          </w:tcPr>
          <w:p w:rsidR="001B1BBF" w:rsidRPr="00360114" w:rsidRDefault="001B1BBF" w:rsidP="001B1BBF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36011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-Если вам</w:t>
            </w:r>
            <w:r w:rsidRPr="0036011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 было интересно</w:t>
            </w:r>
            <w:r w:rsidR="00230C6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, </w:t>
            </w:r>
            <w:r w:rsidRPr="0036011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возьмите колокольчики и позвоните, а если не понравилось, то пусть ваш колокол молчит.</w:t>
            </w:r>
          </w:p>
          <w:p w:rsidR="001B1BBF" w:rsidRPr="00360114" w:rsidRDefault="001B1BBF" w:rsidP="001B1B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2C29" w:rsidRDefault="00FF2C29" w:rsidP="000323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9" w:type="dxa"/>
            <w:tcBorders>
              <w:left w:val="single" w:sz="4" w:space="0" w:color="auto"/>
            </w:tcBorders>
          </w:tcPr>
          <w:p w:rsidR="00FF2C29" w:rsidRPr="00230C65" w:rsidRDefault="009A7FF7" w:rsidP="000323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C65"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</w:p>
        </w:tc>
      </w:tr>
    </w:tbl>
    <w:p w:rsidR="00C9203B" w:rsidRDefault="00C9203B"/>
    <w:sectPr w:rsidR="00C9203B" w:rsidSect="00FF2C2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72115B"/>
    <w:multiLevelType w:val="hybridMultilevel"/>
    <w:tmpl w:val="1C5E8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4633C0"/>
    <w:multiLevelType w:val="hybridMultilevel"/>
    <w:tmpl w:val="2A54266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A690EB5"/>
    <w:multiLevelType w:val="hybridMultilevel"/>
    <w:tmpl w:val="8F9854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F2C29"/>
    <w:rsid w:val="00101899"/>
    <w:rsid w:val="001667A6"/>
    <w:rsid w:val="001B1BBF"/>
    <w:rsid w:val="00230C65"/>
    <w:rsid w:val="005A477D"/>
    <w:rsid w:val="0064549C"/>
    <w:rsid w:val="009A7FF7"/>
    <w:rsid w:val="00B964DF"/>
    <w:rsid w:val="00C9203B"/>
    <w:rsid w:val="00D02248"/>
    <w:rsid w:val="00D62900"/>
    <w:rsid w:val="00D75FE3"/>
    <w:rsid w:val="00FF2C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C2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2C2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F2C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8</Pages>
  <Words>1254</Words>
  <Characters>7154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2018-01-14T08:45:00Z</dcterms:created>
  <dcterms:modified xsi:type="dcterms:W3CDTF">2018-01-18T15:52:00Z</dcterms:modified>
</cp:coreProperties>
</file>